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B317A" w14:textId="143071DF" w:rsidR="001C5CFF" w:rsidRDefault="001C5CFF" w:rsidP="001C5CFF">
      <w:pPr>
        <w:pStyle w:val="Bezodstpw"/>
        <w:jc w:val="center"/>
      </w:pPr>
      <w:r>
        <w:t>Zarządzenie nr 120/18/2023</w:t>
      </w:r>
    </w:p>
    <w:p w14:paraId="7516020A" w14:textId="77777777" w:rsidR="001C5CFF" w:rsidRDefault="001C5CFF" w:rsidP="001C5CFF">
      <w:pPr>
        <w:pStyle w:val="Bezodstpw"/>
        <w:jc w:val="center"/>
      </w:pPr>
      <w:r>
        <w:t>Prezydenta Miasta Rzeszowa</w:t>
      </w:r>
    </w:p>
    <w:p w14:paraId="685928F9" w14:textId="08433B5D" w:rsidR="001C5CFF" w:rsidRDefault="001C5CFF" w:rsidP="001C5CFF">
      <w:pPr>
        <w:pStyle w:val="Bezodstpw"/>
        <w:jc w:val="center"/>
      </w:pPr>
      <w:r>
        <w:t>z dnia 16 marca 2023 r.</w:t>
      </w:r>
    </w:p>
    <w:p w14:paraId="3F85D5AA" w14:textId="77777777" w:rsidR="001C5CFF" w:rsidRDefault="001C5CFF" w:rsidP="001C5CFF">
      <w:pPr>
        <w:pStyle w:val="Bezodstpw"/>
        <w:jc w:val="center"/>
      </w:pPr>
    </w:p>
    <w:p w14:paraId="0C62A23E" w14:textId="77777777" w:rsidR="001C5CFF" w:rsidRDefault="001C5CFF" w:rsidP="001C5CFF">
      <w:pPr>
        <w:pStyle w:val="Bezodstpw"/>
        <w:jc w:val="center"/>
      </w:pPr>
    </w:p>
    <w:p w14:paraId="3EF6E2F0" w14:textId="7A665BAD" w:rsidR="001C5CFF" w:rsidRDefault="001C5CFF" w:rsidP="001C5CFF">
      <w:pPr>
        <w:jc w:val="both"/>
      </w:pPr>
      <w:r>
        <w:t xml:space="preserve">w sprawie upoważnienia do udzielania wyjaśnień i przedkładania dokumentów w związku z przeprowadzaną w Urzędzie Miasta Rzeszowa przez Delegaturę NIK w Rzeszowie kontrolą  P/23/050 – Realizacja przez starostów zadań związanych z nieodpłatnym nabywaniem przez Skarb Państwa mienia należącego do podmiotów nieprzerejestrowanych </w:t>
      </w:r>
    </w:p>
    <w:p w14:paraId="206CF6CB" w14:textId="77777777" w:rsidR="001C5CFF" w:rsidRDefault="001C5CFF" w:rsidP="001C5CFF">
      <w:pPr>
        <w:jc w:val="both"/>
      </w:pPr>
    </w:p>
    <w:p w14:paraId="0F4488EA" w14:textId="77777777" w:rsidR="001C5CFF" w:rsidRDefault="001C5CFF" w:rsidP="001C5CFF">
      <w:pPr>
        <w:jc w:val="both"/>
      </w:pPr>
      <w:r>
        <w:t>Na podstawie art. 33 ust. 1 i ust. 3 ustawy z dnia 8 marca 1990 r. o samorządzie gminnym (Dz.U. z 2023 r. poz. 40), w związku z  art. 33 ust. 2, art. 35a ust. 3, art. 37 ust. 1 i ust. 2 ustawy z dnia 23 grudnia 1994 r. o Najwyższej Izbie Kontroli (Dz.U. z 2022 r. poz. 623)</w:t>
      </w:r>
    </w:p>
    <w:p w14:paraId="53453134" w14:textId="77777777" w:rsidR="001C5CFF" w:rsidRDefault="001C5CFF" w:rsidP="001C5CFF">
      <w:pPr>
        <w:jc w:val="both"/>
      </w:pPr>
    </w:p>
    <w:p w14:paraId="207D7A93" w14:textId="77777777" w:rsidR="001C5CFF" w:rsidRDefault="001C5CFF" w:rsidP="001C5CFF">
      <w:pPr>
        <w:jc w:val="center"/>
      </w:pPr>
      <w:r>
        <w:t>zarządza się, co następuje:</w:t>
      </w:r>
    </w:p>
    <w:p w14:paraId="08D41559" w14:textId="77777777" w:rsidR="001C5CFF" w:rsidRDefault="001C5CFF" w:rsidP="001C5CFF">
      <w:pPr>
        <w:jc w:val="center"/>
      </w:pPr>
    </w:p>
    <w:p w14:paraId="4B43B6CC" w14:textId="77777777" w:rsidR="001C5CFF" w:rsidRDefault="001C5CFF" w:rsidP="001C5CFF">
      <w:pPr>
        <w:jc w:val="center"/>
      </w:pPr>
      <w:r>
        <w:t>§ 1</w:t>
      </w:r>
    </w:p>
    <w:p w14:paraId="7FC8842D" w14:textId="77777777" w:rsidR="001C5CFF" w:rsidRDefault="001C5CFF" w:rsidP="001C5CFF">
      <w:pPr>
        <w:jc w:val="center"/>
      </w:pPr>
    </w:p>
    <w:p w14:paraId="4A83AAE8" w14:textId="77777777" w:rsidR="001C5CFF" w:rsidRDefault="001C5CFF" w:rsidP="001C5CFF">
      <w:pPr>
        <w:pStyle w:val="Akapitzlist"/>
        <w:numPr>
          <w:ilvl w:val="0"/>
          <w:numId w:val="1"/>
        </w:numPr>
        <w:jc w:val="both"/>
      </w:pPr>
      <w:r>
        <w:t>Upoważnia się następujące osoby:</w:t>
      </w:r>
    </w:p>
    <w:p w14:paraId="38406A29" w14:textId="77777777" w:rsidR="001C5CFF" w:rsidRDefault="001C5CFF" w:rsidP="001C5CFF">
      <w:pPr>
        <w:pStyle w:val="Akapitzlist"/>
        <w:jc w:val="both"/>
      </w:pPr>
    </w:p>
    <w:p w14:paraId="1A35859B" w14:textId="22833597" w:rsidR="001C5CFF" w:rsidRDefault="001C5CFF" w:rsidP="001C5CFF">
      <w:pPr>
        <w:pStyle w:val="Akapitzlist"/>
        <w:numPr>
          <w:ilvl w:val="0"/>
          <w:numId w:val="2"/>
        </w:numPr>
        <w:jc w:val="both"/>
      </w:pPr>
      <w:r>
        <w:t>Panią  Jolantę Kaźmierczak, Zastępcę Prezydenta Miasta Rzeszowa,</w:t>
      </w:r>
    </w:p>
    <w:p w14:paraId="1EABB973" w14:textId="6DC671A3" w:rsidR="001C5CFF" w:rsidRDefault="001C5CFF" w:rsidP="001C5CFF">
      <w:pPr>
        <w:pStyle w:val="Akapitzlist"/>
        <w:numPr>
          <w:ilvl w:val="0"/>
          <w:numId w:val="2"/>
        </w:numPr>
        <w:jc w:val="both"/>
      </w:pPr>
      <w:r>
        <w:t>Pana Jacka Mroza, Skarbnika Miasta Rzeszowa</w:t>
      </w:r>
    </w:p>
    <w:p w14:paraId="12535591" w14:textId="77777777" w:rsidR="001C5CFF" w:rsidRDefault="001C5CFF" w:rsidP="001C5CFF">
      <w:pPr>
        <w:pStyle w:val="Akapitzlist"/>
        <w:numPr>
          <w:ilvl w:val="0"/>
          <w:numId w:val="2"/>
        </w:numPr>
        <w:jc w:val="both"/>
      </w:pPr>
      <w:r>
        <w:t>Pana Marcina Stopę, Sekretarza Miasta Rzeszowa,</w:t>
      </w:r>
    </w:p>
    <w:p w14:paraId="22064F61" w14:textId="4AC918F6" w:rsidR="001C5CFF" w:rsidRDefault="001C5CFF" w:rsidP="001C5CFF">
      <w:pPr>
        <w:pStyle w:val="Akapitzlist"/>
        <w:numPr>
          <w:ilvl w:val="0"/>
          <w:numId w:val="2"/>
        </w:numPr>
        <w:jc w:val="both"/>
      </w:pPr>
      <w:r>
        <w:t xml:space="preserve">Pana </w:t>
      </w:r>
      <w:r w:rsidR="001F25AC">
        <w:t>Pawła Bajdę, Kierownika Oddziału Mienia Skarbu Państwa i Realizacji Roszczeń w</w:t>
      </w:r>
      <w:r w:rsidR="002D4C05">
        <w:t> </w:t>
      </w:r>
      <w:r w:rsidR="001F25AC">
        <w:t>Biurze Gospodarki Mieniem Miasta Rzeszowa</w:t>
      </w:r>
      <w:r>
        <w:t>,</w:t>
      </w:r>
    </w:p>
    <w:p w14:paraId="671FFC73" w14:textId="3BDB2807" w:rsidR="001C5CFF" w:rsidRDefault="001C5CFF" w:rsidP="001C5CFF">
      <w:pPr>
        <w:pStyle w:val="Akapitzlist"/>
        <w:numPr>
          <w:ilvl w:val="0"/>
          <w:numId w:val="2"/>
        </w:numPr>
        <w:jc w:val="both"/>
      </w:pPr>
      <w:r>
        <w:t>Pan</w:t>
      </w:r>
      <w:r w:rsidR="001F25AC">
        <w:t>ią Urszulę Bielawską</w:t>
      </w:r>
      <w:r>
        <w:t>,</w:t>
      </w:r>
      <w:r w:rsidR="001F25AC">
        <w:t xml:space="preserve"> Główną Księgową w Biurze Gospodarki Mieniem Miasta Rzeszowa,</w:t>
      </w:r>
    </w:p>
    <w:p w14:paraId="5124BB2B" w14:textId="03F0EF2F" w:rsidR="001C5CFF" w:rsidRDefault="001C5CFF" w:rsidP="001C5CFF">
      <w:pPr>
        <w:pStyle w:val="Akapitzlist"/>
        <w:numPr>
          <w:ilvl w:val="0"/>
          <w:numId w:val="2"/>
        </w:numPr>
        <w:jc w:val="both"/>
      </w:pPr>
      <w:r>
        <w:t>Pan</w:t>
      </w:r>
      <w:r w:rsidR="001F25AC">
        <w:t>ią Janinę Dyjak</w:t>
      </w:r>
      <w:r>
        <w:t>,</w:t>
      </w:r>
      <w:r w:rsidR="001F25AC">
        <w:t xml:space="preserve"> Dyrektora Wydziału Finansowego Urzędu Miasta Rzeszowa,</w:t>
      </w:r>
    </w:p>
    <w:p w14:paraId="4D1490A6" w14:textId="1B94F061" w:rsidR="001F25AC" w:rsidRDefault="001F25AC" w:rsidP="001C5CFF">
      <w:pPr>
        <w:pStyle w:val="Akapitzlist"/>
        <w:numPr>
          <w:ilvl w:val="0"/>
          <w:numId w:val="2"/>
        </w:numPr>
        <w:jc w:val="both"/>
      </w:pPr>
      <w:r>
        <w:t>Panią Agatę Janicką, Zastępcę Dyrektora Biura Gospod</w:t>
      </w:r>
      <w:r w:rsidR="00CD21FD">
        <w:t>a</w:t>
      </w:r>
      <w:r>
        <w:t>rki Mieniem Miasta Rzeszow</w:t>
      </w:r>
      <w:r w:rsidR="00CD21FD">
        <w:t>a,</w:t>
      </w:r>
    </w:p>
    <w:p w14:paraId="092D2FF9" w14:textId="729CA4ED" w:rsidR="001C5CFF" w:rsidRDefault="001C5CFF" w:rsidP="001C5CFF">
      <w:pPr>
        <w:pStyle w:val="Akapitzlist"/>
        <w:numPr>
          <w:ilvl w:val="0"/>
          <w:numId w:val="2"/>
        </w:numPr>
        <w:jc w:val="both"/>
      </w:pPr>
      <w:r>
        <w:t xml:space="preserve">Pana </w:t>
      </w:r>
      <w:r w:rsidR="001F25AC">
        <w:t xml:space="preserve">Piotra </w:t>
      </w:r>
      <w:proofErr w:type="spellStart"/>
      <w:r w:rsidR="001F25AC">
        <w:t>Korczykowskiego</w:t>
      </w:r>
      <w:proofErr w:type="spellEnd"/>
      <w:r w:rsidR="001F25AC">
        <w:t xml:space="preserve">, Kierownika Oddziału Ewidencji </w:t>
      </w:r>
      <w:r w:rsidR="002D4C05">
        <w:t>G</w:t>
      </w:r>
      <w:r w:rsidR="001F25AC">
        <w:t>runtów i Budynków w</w:t>
      </w:r>
      <w:r w:rsidR="00CD21FD">
        <w:t> </w:t>
      </w:r>
      <w:r w:rsidR="001F25AC">
        <w:t>Wydziale Geodezji Urzędu Miasta Rzeszowa,</w:t>
      </w:r>
    </w:p>
    <w:p w14:paraId="259624A6" w14:textId="0D350B5B" w:rsidR="001C5CFF" w:rsidRDefault="001C5CFF" w:rsidP="001C5CFF">
      <w:pPr>
        <w:pStyle w:val="Akapitzlist"/>
        <w:numPr>
          <w:ilvl w:val="0"/>
          <w:numId w:val="2"/>
        </w:numPr>
        <w:jc w:val="both"/>
      </w:pPr>
      <w:r>
        <w:t>Panią</w:t>
      </w:r>
      <w:r w:rsidR="00CD21FD">
        <w:t xml:space="preserve"> Martę Mazurkiewicz, Dyrektora Wydziału Budżetowego Urzędu Miasta Rzeszowa,</w:t>
      </w:r>
    </w:p>
    <w:p w14:paraId="47016711" w14:textId="76D0114F" w:rsidR="00CD21FD" w:rsidRDefault="00CD21FD" w:rsidP="001C5CFF">
      <w:pPr>
        <w:pStyle w:val="Akapitzlist"/>
        <w:numPr>
          <w:ilvl w:val="0"/>
          <w:numId w:val="2"/>
        </w:numPr>
        <w:jc w:val="both"/>
      </w:pPr>
      <w:r>
        <w:t>Panią Aleksandrę Nowak, Radcę Prawną w Biurze Gospodarki Mieniem Miasta Rzeszowa,</w:t>
      </w:r>
    </w:p>
    <w:p w14:paraId="27350E05" w14:textId="5C399CD5" w:rsidR="00CD21FD" w:rsidRDefault="00CD21FD" w:rsidP="001C5CFF">
      <w:pPr>
        <w:pStyle w:val="Akapitzlist"/>
        <w:numPr>
          <w:ilvl w:val="0"/>
          <w:numId w:val="2"/>
        </w:numPr>
        <w:jc w:val="both"/>
      </w:pPr>
      <w:r>
        <w:t>Pana Marcina Piekarza, Dyrektora Wydziału Geodezji Urzędu Miasta Rzeszowa,</w:t>
      </w:r>
    </w:p>
    <w:p w14:paraId="294287D9" w14:textId="48FF9D2E" w:rsidR="00CD21FD" w:rsidRDefault="00CD21FD" w:rsidP="001C5CFF">
      <w:pPr>
        <w:pStyle w:val="Akapitzlist"/>
        <w:numPr>
          <w:ilvl w:val="0"/>
          <w:numId w:val="2"/>
        </w:numPr>
        <w:jc w:val="both"/>
      </w:pPr>
      <w:r>
        <w:t>Panią Bożenę Rzucidło, Zastępcę Dyrektora Wydziału Budżetowego Urzędu Miasta Rzeszowa,</w:t>
      </w:r>
    </w:p>
    <w:p w14:paraId="113DBBCA" w14:textId="60EEF126" w:rsidR="00CD21FD" w:rsidRDefault="00CD21FD" w:rsidP="001C5CFF">
      <w:pPr>
        <w:pStyle w:val="Akapitzlist"/>
        <w:numPr>
          <w:ilvl w:val="0"/>
          <w:numId w:val="2"/>
        </w:numPr>
        <w:jc w:val="both"/>
      </w:pPr>
      <w:r>
        <w:t>Panią Agatę Siewierską, Inspektora</w:t>
      </w:r>
      <w:r w:rsidR="002D4C05">
        <w:t xml:space="preserve"> w Oddziale Księgowości Budżetu Miasta w Wydziale Budżetowym Urzędu Miasta Rzeszowa,</w:t>
      </w:r>
    </w:p>
    <w:p w14:paraId="49A63185" w14:textId="261C101F" w:rsidR="002D4C05" w:rsidRDefault="002D4C05" w:rsidP="001C5CFF">
      <w:pPr>
        <w:pStyle w:val="Akapitzlist"/>
        <w:numPr>
          <w:ilvl w:val="0"/>
          <w:numId w:val="2"/>
        </w:numPr>
        <w:jc w:val="both"/>
      </w:pPr>
      <w:r>
        <w:t>Pana Grzegorza Tarnowskiego, Dyrektora Biura Gospodarki Mieniem Miasta Rzeszowa,</w:t>
      </w:r>
    </w:p>
    <w:p w14:paraId="1DA33C72" w14:textId="1359F07D" w:rsidR="002D4C05" w:rsidRDefault="002D4C05" w:rsidP="001C5CFF">
      <w:pPr>
        <w:pStyle w:val="Akapitzlist"/>
        <w:numPr>
          <w:ilvl w:val="0"/>
          <w:numId w:val="2"/>
        </w:numPr>
        <w:jc w:val="both"/>
      </w:pPr>
      <w:r>
        <w:t>Panią Dorotę Woźniak, Zastępcę Dyrektora Wydziału Organizacyjno-Administracyjnego Urzędu Miasta Rzeszowa.</w:t>
      </w:r>
    </w:p>
    <w:p w14:paraId="0C08A8D5" w14:textId="77777777" w:rsidR="001C5CFF" w:rsidRDefault="001C5CFF" w:rsidP="001C5CFF">
      <w:pPr>
        <w:pStyle w:val="Akapitzlist"/>
        <w:ind w:left="1080"/>
        <w:jc w:val="both"/>
      </w:pPr>
    </w:p>
    <w:p w14:paraId="4341B385" w14:textId="19F18C44" w:rsidR="001C5CFF" w:rsidRDefault="001C5CFF" w:rsidP="001C5CFF">
      <w:pPr>
        <w:pStyle w:val="Akapitzlist"/>
        <w:ind w:left="1080"/>
        <w:jc w:val="both"/>
      </w:pPr>
      <w:r>
        <w:t xml:space="preserve">do reprezentowania Prezydenta Miasta Rzeszowa jako kierownika jednostki kontrolowanej - Urzędu Miasta Rzeszowa - wobec organu kontrolującego – Najwyższej Izby </w:t>
      </w:r>
      <w:r>
        <w:lastRenderedPageBreak/>
        <w:t xml:space="preserve">Kontroli Delegatury w Rzeszowie - w sprawach związanych z  kontrolą </w:t>
      </w:r>
      <w:r w:rsidR="002D4C05">
        <w:t>P</w:t>
      </w:r>
      <w:r>
        <w:t>/23/0</w:t>
      </w:r>
      <w:r w:rsidR="002D4C05">
        <w:t>50 – Realizacja przez starostów zadań związanych z nieodpłatnym nabywaniem przez Skarb Państwa mienia należącego do podmiotów nieprzerejestrowanych.</w:t>
      </w:r>
    </w:p>
    <w:p w14:paraId="4A90BB60" w14:textId="77777777" w:rsidR="001C5CFF" w:rsidRDefault="001C5CFF" w:rsidP="001C5CFF">
      <w:pPr>
        <w:pStyle w:val="Akapitzlist"/>
        <w:ind w:left="1440"/>
        <w:jc w:val="both"/>
      </w:pPr>
    </w:p>
    <w:p w14:paraId="2D712559" w14:textId="77777777" w:rsidR="001C5CFF" w:rsidRDefault="001C5CFF" w:rsidP="001C5CFF">
      <w:pPr>
        <w:pStyle w:val="Akapitzlist"/>
        <w:numPr>
          <w:ilvl w:val="0"/>
          <w:numId w:val="1"/>
        </w:numPr>
        <w:jc w:val="both"/>
      </w:pPr>
      <w:r>
        <w:t>Osoby, o których mowa w ust. 1 upoważnia się, w szczególności, do:</w:t>
      </w:r>
    </w:p>
    <w:p w14:paraId="68B28825" w14:textId="77777777" w:rsidR="001C5CFF" w:rsidRDefault="001C5CFF" w:rsidP="001C5CFF">
      <w:pPr>
        <w:pStyle w:val="Akapitzlist"/>
        <w:jc w:val="both"/>
      </w:pPr>
    </w:p>
    <w:p w14:paraId="241DD1DA" w14:textId="368FE75A" w:rsidR="001C5CFF" w:rsidRDefault="001C5CFF" w:rsidP="001C5CFF">
      <w:pPr>
        <w:pStyle w:val="Akapitzlist"/>
        <w:numPr>
          <w:ilvl w:val="0"/>
          <w:numId w:val="3"/>
        </w:numPr>
        <w:jc w:val="both"/>
      </w:pPr>
      <w:r>
        <w:t>udzielania kontrolując</w:t>
      </w:r>
      <w:r w:rsidR="002D4C05">
        <w:t>emu</w:t>
      </w:r>
      <w:r>
        <w:t>, w wyznaczonym przez ni</w:t>
      </w:r>
      <w:r w:rsidR="002D4C05">
        <w:t>ego</w:t>
      </w:r>
      <w:r>
        <w:t xml:space="preserve"> terminie, wszelkich wyjaśnień ustnych i pisemnych oraz składania wymaganych oświadczeń związanych z przedmiotem kontroli;</w:t>
      </w:r>
    </w:p>
    <w:p w14:paraId="27086CF1" w14:textId="1EBDE587" w:rsidR="001C5CFF" w:rsidRDefault="001C5CFF" w:rsidP="001C5CFF">
      <w:pPr>
        <w:pStyle w:val="Akapitzlist"/>
        <w:numPr>
          <w:ilvl w:val="0"/>
          <w:numId w:val="3"/>
        </w:numPr>
        <w:jc w:val="both"/>
      </w:pPr>
      <w:r>
        <w:t>sporządzania i przedkładania żądanych przez kontrolując</w:t>
      </w:r>
      <w:r w:rsidR="002D4C05">
        <w:t>ego</w:t>
      </w:r>
      <w:r>
        <w:t xml:space="preserve"> niezbędnych do przeprowadzenia kontroli kopii, odpisów lub wyciągów z dokumentów, jak również zestawień i obliczeń sporządzonych na podstawie dokumentów lub elektronicznych baz danych;</w:t>
      </w:r>
    </w:p>
    <w:p w14:paraId="09481DBD" w14:textId="77777777" w:rsidR="001C5CFF" w:rsidRDefault="001C5CFF" w:rsidP="001C5CFF">
      <w:pPr>
        <w:pStyle w:val="Akapitzlist"/>
        <w:numPr>
          <w:ilvl w:val="0"/>
          <w:numId w:val="3"/>
        </w:numPr>
        <w:jc w:val="both"/>
      </w:pPr>
      <w:r>
        <w:t>potwierdzania zgodności kopii, odpisów i wyciągów oraz zestawień i obliczeń z oryginalnymi dokumentami lub danymi z elektronicznych baz danych;</w:t>
      </w:r>
    </w:p>
    <w:p w14:paraId="2EA99A60" w14:textId="77777777" w:rsidR="001C5CFF" w:rsidRDefault="001C5CFF" w:rsidP="001C5CFF">
      <w:pPr>
        <w:pStyle w:val="Akapitzlist"/>
        <w:numPr>
          <w:ilvl w:val="0"/>
          <w:numId w:val="3"/>
        </w:numPr>
        <w:jc w:val="both"/>
      </w:pPr>
      <w:r>
        <w:t>wglądu do akt kontroli i sporządzania z nich odpisów.</w:t>
      </w:r>
    </w:p>
    <w:p w14:paraId="3B942FFD" w14:textId="77777777" w:rsidR="001C5CFF" w:rsidRDefault="001C5CFF" w:rsidP="001C5CFF">
      <w:pPr>
        <w:pStyle w:val="Akapitzlist"/>
        <w:ind w:left="1068"/>
        <w:jc w:val="both"/>
      </w:pPr>
    </w:p>
    <w:p w14:paraId="3F01D1F4" w14:textId="77777777" w:rsidR="001C5CFF" w:rsidRDefault="001C5CFF" w:rsidP="001C5CFF">
      <w:pPr>
        <w:jc w:val="center"/>
      </w:pPr>
      <w:r>
        <w:t>§ 2</w:t>
      </w:r>
    </w:p>
    <w:p w14:paraId="43E05DB3" w14:textId="77777777" w:rsidR="001C5CFF" w:rsidRDefault="001C5CFF" w:rsidP="001C5CFF">
      <w:r>
        <w:t>Zarządzenie wchodzi w życie z dniem podpisania.</w:t>
      </w:r>
    </w:p>
    <w:p w14:paraId="117770A0" w14:textId="77777777" w:rsidR="001C5CFF" w:rsidRDefault="001C5CFF" w:rsidP="001C5CFF"/>
    <w:p w14:paraId="2E286060" w14:textId="77777777" w:rsidR="001C5CFF" w:rsidRDefault="001C5CFF" w:rsidP="001C5CFF"/>
    <w:p w14:paraId="5E0609D5" w14:textId="77777777" w:rsidR="001C5CFF" w:rsidRDefault="001C5CFF" w:rsidP="001C5CFF"/>
    <w:p w14:paraId="28B40ABF" w14:textId="77777777" w:rsidR="001C5CFF" w:rsidRDefault="001C5CFF" w:rsidP="001C5CFF">
      <w:pPr>
        <w:pStyle w:val="Bezodstpw"/>
      </w:pPr>
    </w:p>
    <w:p w14:paraId="1E0CF71D" w14:textId="77777777" w:rsidR="001C5CFF" w:rsidRDefault="001C5CFF" w:rsidP="001C5CFF">
      <w:pPr>
        <w:pStyle w:val="Bezodstpw"/>
      </w:pPr>
      <w:r>
        <w:t xml:space="preserve">                                                                                                                 Prezydent Miasta Rzeszowa</w:t>
      </w:r>
    </w:p>
    <w:p w14:paraId="7270D013" w14:textId="77777777" w:rsidR="001C5CFF" w:rsidRDefault="001C5CFF" w:rsidP="001C5CFF">
      <w:pPr>
        <w:pStyle w:val="Bezodstpw"/>
      </w:pPr>
    </w:p>
    <w:p w14:paraId="6CEB601C" w14:textId="77777777" w:rsidR="001C5CFF" w:rsidRPr="00540B1F" w:rsidRDefault="001C5CFF" w:rsidP="001C5CFF">
      <w:r>
        <w:t xml:space="preserve">                                                                                                                            Konrad Fijołek</w:t>
      </w:r>
    </w:p>
    <w:p w14:paraId="5542E402" w14:textId="77777777" w:rsidR="00392702" w:rsidRDefault="00392702"/>
    <w:sectPr w:rsidR="00392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97E73"/>
    <w:multiLevelType w:val="hybridMultilevel"/>
    <w:tmpl w:val="E654D6EE"/>
    <w:lvl w:ilvl="0" w:tplc="0E7CF8C4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B14B29"/>
    <w:multiLevelType w:val="hybridMultilevel"/>
    <w:tmpl w:val="8C7C0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41EB6"/>
    <w:multiLevelType w:val="hybridMultilevel"/>
    <w:tmpl w:val="4F803980"/>
    <w:lvl w:ilvl="0" w:tplc="D94277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83551336">
    <w:abstractNumId w:val="1"/>
  </w:num>
  <w:num w:numId="2" w16cid:durableId="682054364">
    <w:abstractNumId w:val="0"/>
  </w:num>
  <w:num w:numId="3" w16cid:durableId="2043826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FF"/>
    <w:rsid w:val="00046E4A"/>
    <w:rsid w:val="00123B87"/>
    <w:rsid w:val="001C5CFF"/>
    <w:rsid w:val="001F25AC"/>
    <w:rsid w:val="002D4C05"/>
    <w:rsid w:val="00392702"/>
    <w:rsid w:val="009A14A3"/>
    <w:rsid w:val="00CB4031"/>
    <w:rsid w:val="00CD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9FAE9"/>
  <w15:chartTrackingRefBased/>
  <w15:docId w15:val="{457F2B9D-2555-4703-90EE-AF9F0C9F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CF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C5CFF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1C5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Busz Jadwiga</dc:creator>
  <cp:keywords/>
  <dc:description/>
  <cp:lastModifiedBy>Busz Jadwiga</cp:lastModifiedBy>
  <cp:revision>2</cp:revision>
  <cp:lastPrinted>2023-03-16T09:30:00Z</cp:lastPrinted>
  <dcterms:created xsi:type="dcterms:W3CDTF">2023-03-15T14:02:00Z</dcterms:created>
  <dcterms:modified xsi:type="dcterms:W3CDTF">2023-03-16T09:51:00Z</dcterms:modified>
</cp:coreProperties>
</file>